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仕事を知る</w:t>
      </w:r>
    </w:p>
    <w:p>
      <w:pPr>
        <w:pStyle w:val="Note"/>
      </w:pPr>
      <w:r>
        <w:t xml:space="preserve">株式会社Welfareすずらん｜ホームページ案 原稿確認用（recruit-jobs.html）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Welfareすずらんには、どんな仕事があるのか</w:t>
      </w:r>
    </w:p>
    <w:p>
      <w:pPr>
        <w:pStyle w:val="Photo"/>
      </w:pPr>
      <w:r>
        <w:t xml:space="preserve">写真：複数の職種のスタッフが写っているもの</w:t>
      </w:r>
    </w:p>
    <w:p>
      <w:r>
        <w:t xml:space="preserve">Welfareすずらんは、住宅型有料老人ホームと認知症対応型グループホームの運営に加えて、訪問介護と訪問看護のサービスを提供しています。</w:t>
      </w:r>
    </w:p>
    <w:p>
      <w:r>
        <w:t xml:space="preserve">そのため、施設で働く仕事と、ご自宅や施設へ訪問して働く仕事の両方があります。</w:t>
      </w:r>
    </w:p>
    <w:p>
      <w:r>
        <w:t xml:space="preserve">このページでは、それぞれの職種がどんな役割を担っているのかをご紹介します。気になる職種は、それぞれの詳細ページでご覧いただけます。</w:t>
      </w:r>
    </w:p>
    <w:p>
      <w:r>
        <w:t xml:space="preserve">このページの内容</w:t>
      </w:r>
    </w:p>
    <w:p>
      <w:pPr>
        <w:pStyle w:val="ListText"/>
      </w:pPr>
      <w:r>
        <w:t xml:space="preserve">・Welfareすずらんには、どんな仕事があるのか</w:t>
      </w:r>
    </w:p>
    <w:p>
      <w:pPr>
        <w:pStyle w:val="ListText"/>
      </w:pPr>
      <w:r>
        <w:t xml:space="preserve">・介護職</w:t>
      </w:r>
    </w:p>
    <w:p>
      <w:pPr>
        <w:pStyle w:val="ListText"/>
      </w:pPr>
      <w:r>
        <w:t xml:space="preserve">・看護職（看護師・准看護師）</w:t>
      </w:r>
    </w:p>
    <w:p>
      <w:pPr>
        <w:pStyle w:val="ListText"/>
      </w:pPr>
      <w:r>
        <w:t xml:space="preserve">・本社スタッフ</w:t>
      </w:r>
    </w:p>
    <w:p>
      <w:pPr>
        <w:pStyle w:val="ListText"/>
      </w:pPr>
      <w:r>
        <w:t xml:space="preserve">・働く場所</w:t>
      </w:r>
    </w:p>
    <w:p>
      <w:pPr>
        <w:pStyle w:val="ListText"/>
      </w:pPr>
      <w:r>
        <w:t xml:space="preserve">・どの仕事が合うか、話しながら決めていただけます</w:t>
      </w:r>
    </w:p>
    <w:p>
      <w:pPr>
        <w:pStyle w:val="Heading2"/>
      </w:pPr>
      <w:r>
        <w:t xml:space="preserve">介護職</w:t>
      </w:r>
    </w:p>
    <w:p>
      <w:pPr>
        <w:pStyle w:val="Photo"/>
      </w:pPr>
      <w:r>
        <w:t xml:space="preserve">写真：介護職スタッフ</w:t>
      </w:r>
    </w:p>
    <w:p>
      <w:r>
        <w:t xml:space="preserve">施設での生活支援と、訪問介護の両方の仕事があります。勤務地は募集によって異なりますので、募集要項一覧でご確認ください。</w:t>
      </w:r>
    </w:p>
    <w:p>
      <w:r>
        <w:t xml:space="preserve">日勤のみ、夜勤専従、日勤と夜勤の両方と、募集によって勤務形態が異なります。</w:t>
      </w:r>
    </w:p>
    <w:p>
      <w:pPr>
        <w:pStyle w:val="Question"/>
      </w:pPr>
      <w:r>
        <w:t xml:space="preserve">【バナー】介護職の仕事を詳しく見る</w:t>
      </w:r>
    </w:p>
    <w:p>
      <w:pPr>
        <w:pStyle w:val="Heading2"/>
      </w:pPr>
      <w:r>
        <w:t xml:space="preserve">看護職（看護師・准看護師）</w:t>
      </w:r>
    </w:p>
    <w:p>
      <w:pPr>
        <w:pStyle w:val="Photo"/>
      </w:pPr>
      <w:r>
        <w:t xml:space="preserve">写真：看護職スタッフ</w:t>
      </w:r>
    </w:p>
    <w:p>
      <w:r>
        <w:t xml:space="preserve">施設に配置される場合と、施設に併設した訪問看護ステーションやナースステーションに所属する場合があります。</w:t>
      </w:r>
    </w:p>
    <w:p>
      <w:r>
        <w:t xml:space="preserve">勤務地は募集によって異なりますので、募集要項一覧でご確認ください。</w:t>
      </w:r>
    </w:p>
    <w:p>
      <w:pPr>
        <w:pStyle w:val="Question"/>
      </w:pPr>
      <w:r>
        <w:t xml:space="preserve">【バナー】看護職の仕事を詳しく見る</w:t>
      </w:r>
    </w:p>
    <w:p>
      <w:pPr>
        <w:pStyle w:val="Heading2"/>
      </w:pPr>
      <w:r>
        <w:t xml:space="preserve">本社スタッフ</w:t>
      </w:r>
    </w:p>
    <w:p>
      <w:pPr>
        <w:pStyle w:val="Photo"/>
      </w:pPr>
      <w:r>
        <w:t xml:space="preserve">写真：本社の様子</w:t>
      </w:r>
    </w:p>
    <w:p>
      <w:r>
        <w:t xml:space="preserve">名古屋市東区東大曽根の本社で、人事採用、管理、新規開業の企画、施設入居の営業を担当します。</w:t>
      </w:r>
    </w:p>
    <w:p>
      <w:r>
        <w:t xml:space="preserve">施設を支える側から、会社全体の運営に関わる仕事です。</w:t>
      </w:r>
    </w:p>
    <w:p>
      <w:pPr>
        <w:pStyle w:val="Heading2"/>
      </w:pPr>
      <w:r>
        <w:t xml:space="preserve">働く場所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施設・エリア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住宅型有料老人ホーム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MayLily北なごや（北名古屋市）／MayLily徳重（名古屋市緑区）／MayLily一宮ちあき（一宮市）／すずらん一宮市（一宮市）／すずらん小牧市（小牧市）／すずらん岩倉市（岩倉市）／ナーシングホーム すずらん名古屋天白（名古屋市天白区）／ル・コンフォール すずらん有松（名古屋市緑区）／ル・コンフォール すずらん喜多山（名古屋市守山区）／こすもす守山幸心（名古屋市守山区）／すずらん尾張旭市（尾張旭市）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認知症対応型グループホーム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認知症対応型グループホーム すずらん南区（名古屋市南区）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訪問介護・訪問看護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訪問介護・訪問看護事業所を併設している施設があります（MayLily北なごや／すずらん一宮市／すずらん岩倉市／ナーシングホーム すずらん名古屋天白／ル・コンフォール すずらん喜多山）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本社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名古屋市東区東大曽根町</w:t>
            </w:r>
          </w:p>
        </w:tc>
      </w:tr>
    </w:tbl>
    <w:p/>
    <w:p>
      <w:r>
        <w:t xml:space="preserve">希望の勤務地は、応募時や職場見学の際にご相談ください。</w:t>
      </w:r>
    </w:p>
    <w:p>
      <w:pPr>
        <w:pStyle w:val="Question"/>
      </w:pPr>
      <w:r>
        <w:t xml:space="preserve">【バナー】施設ごとの求人を見る</w:t>
      </w:r>
    </w:p>
    <w:p>
      <w:pPr>
        <w:pStyle w:val="Heading2"/>
      </w:pPr>
      <w:r>
        <w:t xml:space="preserve">どの仕事が合うか、話しながら決めていただけます</w:t>
      </w:r>
    </w:p>
    <w:p>
      <w:r>
        <w:t xml:space="preserve">職種が決まっていなくても構いません。実際の現場を見ていただいたうえで、ご希望に近い働き方をご提案します。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