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お問い合わせありがとうございました</w:t>
      </w:r>
    </w:p>
    <w:p>
      <w:pPr>
        <w:pStyle w:val="Note"/>
      </w:pPr>
      <w:r>
        <w:t xml:space="preserve">株式会社Welfareすずらん｜ホームページ案 原稿確認用（thanks.html）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送信が完了しました</w:t>
      </w:r>
    </w:p>
    <w:p>
      <w:r>
        <w:t xml:space="preserve">お問い合わせいただき、ありがとうございます。内容を確認のうえ、担当者からご連絡いたします。</w:t>
      </w:r>
    </w:p>
    <w:p>
      <w:r>
        <w:t xml:space="preserve">ご入力いただいたメールアドレスに、受付の確認メールをお送りしています。届かない場合は、お手数ですがお電話でご連絡ください。</w:t>
      </w:r>
    </w:p>
    <w:p>
      <w:pPr>
        <w:pStyle w:val="Heading2"/>
      </w:pPr>
      <w:r>
        <w:t xml:space="preserve">お急ぎの場合</w:t>
      </w:r>
    </w:p>
    <w:p>
      <w:r>
        <w:t xml:space="preserve">お電話でのお問い合わせ</w:t>
      </w:r>
    </w:p>
    <w:p>
      <w:r>
        <w:t xml:space="preserve">TEL 052-908-0971</w:t>
      </w:r>
    </w:p>
    <w:p>
      <w:r>
        <w:t xml:space="preserve">FAX 052-908-0972　受付 9:00〜18:00（土曜・日曜・祝日休み）</w:t>
      </w:r>
    </w:p>
    <w:p>
      <w:pPr>
        <w:pStyle w:val="Heading2"/>
      </w:pPr>
      <w:r>
        <w:t xml:space="preserve">あわせてご覧ください</w:t>
      </w:r>
    </w:p>
    <w:p>
      <w:pPr>
        <w:pStyle w:val="Question"/>
      </w:pPr>
      <w:r>
        <w:t xml:space="preserve">【バナー】施設一覧</w:t>
      </w:r>
    </w:p>
    <w:p>
      <w:r>
        <w:t xml:space="preserve">各施設の概要と料金</w:t>
      </w:r>
    </w:p>
    <w:p>
      <w:pPr>
        <w:pStyle w:val="Question"/>
      </w:pPr>
      <w:r>
        <w:t xml:space="preserve">【バナー】よくある質問</w:t>
      </w:r>
    </w:p>
    <w:p>
      <w:r>
        <w:t xml:space="preserve">入居・見学・費用についてのご質問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